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B94AD" w14:textId="0354782D" w:rsidR="00D85CF0" w:rsidRDefault="00D85CF0">
      <w:pPr>
        <w:rPr>
          <w:b/>
          <w:bCs/>
        </w:rPr>
      </w:pPr>
      <w:r>
        <w:rPr>
          <w:b/>
          <w:bCs/>
        </w:rPr>
        <w:t xml:space="preserve">Verwerkingsopdracht </w:t>
      </w:r>
      <w:r w:rsidR="00FD3B81">
        <w:rPr>
          <w:b/>
          <w:bCs/>
        </w:rPr>
        <w:t>2 ‘Casussen’</w:t>
      </w:r>
    </w:p>
    <w:p w14:paraId="332FCB53" w14:textId="77777777" w:rsidR="00FD3B81" w:rsidRDefault="00FD3B81">
      <w:pPr>
        <w:rPr>
          <w:noProof/>
        </w:rPr>
      </w:pPr>
      <w:r>
        <w:rPr>
          <w:noProof/>
        </w:rPr>
        <w:drawing>
          <wp:anchor distT="0" distB="0" distL="114300" distR="114300" simplePos="0" relativeHeight="251658240" behindDoc="0" locked="0" layoutInCell="1" allowOverlap="1" wp14:anchorId="6344EB3B" wp14:editId="43FA050D">
            <wp:simplePos x="0" y="0"/>
            <wp:positionH relativeFrom="margin">
              <wp:posOffset>2903220</wp:posOffset>
            </wp:positionH>
            <wp:positionV relativeFrom="paragraph">
              <wp:posOffset>10795</wp:posOffset>
            </wp:positionV>
            <wp:extent cx="3120698" cy="1607820"/>
            <wp:effectExtent l="0" t="0" r="3810" b="0"/>
            <wp:wrapSquare wrapText="bothSides"/>
            <wp:docPr id="1" name="Afbeelding 1" descr="Help! Een hypotheekgesprek! Met deze vragen kom je goed besl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Een hypotheekgesprek! Met deze vragen kom je goed beslage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0698"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In verwerkingsopdracht 1 heb je informatie gezocht over de verschillende subsidies die de overheid biedt voor mensen in jouw gemeente. </w:t>
      </w:r>
    </w:p>
    <w:p w14:paraId="6BED34DA" w14:textId="4B58E8ED" w:rsidR="00590F09" w:rsidRDefault="00D85CF0">
      <w:r>
        <w:t xml:space="preserve"> </w:t>
      </w:r>
      <w:r w:rsidR="00FD3B81">
        <w:t xml:space="preserve">In deze opdracht ga je uitzoeken welke subsidies mensen kunnen aanvragen die worden beschreven in een casus. Een casus is een klein stukje tekst waarin een situatie wordt beschreven. Aan de hand van de informatie die wordt gegeven in de casus moet jij gaan uitzoeken of de mensen in aanmerking komen voor subsidie. Hiervoor kun je weer ‘www.bouwloket.nl’ gebruiken. </w:t>
      </w:r>
    </w:p>
    <w:p w14:paraId="01DFA4A6" w14:textId="3DCF1C8E" w:rsidR="00590F09" w:rsidRDefault="00590F09">
      <w:pPr>
        <w:rPr>
          <w:b/>
          <w:bCs/>
        </w:rPr>
      </w:pPr>
      <w:r>
        <w:rPr>
          <w:b/>
          <w:bCs/>
        </w:rPr>
        <w:t>Wat moet je doen:</w:t>
      </w:r>
    </w:p>
    <w:p w14:paraId="3EA37724" w14:textId="00788223" w:rsidR="00FD3B81" w:rsidRDefault="00FD3B81">
      <w:r>
        <w:t xml:space="preserve">Je kiest één van de twee casussen uit. Je leest deze goed door en schrijft eerst in het overzicht (pag. 3) op welke verduurzamingen de mensen uit de casus willen doen. Daarna zoek je op of deze mensen in aanmerking komen voor subsidie en of daar voorwaarden aan vast zitten. In het overzicht schrijf je op waarom de personen uit de casus wel of niet in aanmerking komen voor steun van de overheid. </w:t>
      </w:r>
    </w:p>
    <w:p w14:paraId="2A251EA1" w14:textId="7C755A26" w:rsidR="00FD3B81" w:rsidRDefault="00FD3B81">
      <w:r>
        <w:t xml:space="preserve">Iedereen maakt de opdracht individueel en er mag geen overleg plaatsvinden. </w:t>
      </w:r>
    </w:p>
    <w:p w14:paraId="37B43FAA" w14:textId="77777777" w:rsidR="00FD3B81" w:rsidRDefault="00FD3B81" w:rsidP="00FD3B81">
      <w:r>
        <w:t xml:space="preserve">Op pagina 2 vind je de twee casussen waar je uit kunt kiezen. </w:t>
      </w:r>
    </w:p>
    <w:p w14:paraId="18FB3B78" w14:textId="77777777" w:rsidR="00FD3B81" w:rsidRDefault="00FD3B81" w:rsidP="00FD3B81">
      <w:r>
        <w:t xml:space="preserve">Op pagina 3 vind je het overzicht waarin je de opdracht typt. </w:t>
      </w:r>
    </w:p>
    <w:p w14:paraId="638D26A7" w14:textId="16027648" w:rsidR="00590F09" w:rsidRDefault="00590F09">
      <w:r>
        <w:t xml:space="preserve">Zorg er voor dat de informatie die je vindt beknopt en in je eigen woorden wordt getypt. Het product dat je inlevert wordt uiteindelijk door de plagiaatcontrole gehaald. </w:t>
      </w:r>
    </w:p>
    <w:p w14:paraId="6BCD1DDE" w14:textId="491C4040" w:rsidR="00590F09" w:rsidRDefault="00590F09"/>
    <w:p w14:paraId="491217A2" w14:textId="77777777" w:rsidR="00FD3B81" w:rsidRDefault="00FD3B81">
      <w:r>
        <w:br w:type="page"/>
      </w:r>
    </w:p>
    <w:p w14:paraId="30D718D1" w14:textId="77777777" w:rsidR="00FD3B81" w:rsidRPr="001E48EF" w:rsidRDefault="00FD3B81">
      <w:pPr>
        <w:rPr>
          <w:b/>
          <w:bCs/>
          <w:sz w:val="32"/>
          <w:szCs w:val="32"/>
        </w:rPr>
      </w:pPr>
      <w:r w:rsidRPr="001E48EF">
        <w:rPr>
          <w:b/>
          <w:bCs/>
          <w:sz w:val="32"/>
          <w:szCs w:val="32"/>
        </w:rPr>
        <w:lastRenderedPageBreak/>
        <w:t>Casus 1</w:t>
      </w:r>
    </w:p>
    <w:p w14:paraId="20502C32" w14:textId="77777777" w:rsidR="001E48EF" w:rsidRDefault="001E48EF">
      <w:pPr>
        <w:rPr>
          <w:sz w:val="32"/>
          <w:szCs w:val="32"/>
        </w:rPr>
      </w:pPr>
      <w:r w:rsidRPr="001E48EF">
        <w:rPr>
          <w:sz w:val="32"/>
          <w:szCs w:val="32"/>
        </w:rPr>
        <w:t xml:space="preserve">Pim en Eline wonen aan de Gerard Voethstraat in Arnhem. Ze wonen in huisnummer 2. Ze wonen er sinds 2010 en het huis is in 2002 gebouwd. In dit tijd was er nog niet zo veel oog voor verduurzaming en het huis is daarom niet zo </w:t>
      </w:r>
      <w:proofErr w:type="spellStart"/>
      <w:r w:rsidRPr="001E48EF">
        <w:rPr>
          <w:sz w:val="32"/>
          <w:szCs w:val="32"/>
        </w:rPr>
        <w:t>eco</w:t>
      </w:r>
      <w:proofErr w:type="spellEnd"/>
      <w:r w:rsidRPr="001E48EF">
        <w:rPr>
          <w:sz w:val="32"/>
          <w:szCs w:val="32"/>
        </w:rPr>
        <w:t xml:space="preserve">-vriendelijk. Pim heeft een eigen onderneming dat staat ingeschreven op het adres in Arnhem. Eline is kleuterjuf. Pim en Eline willen </w:t>
      </w:r>
      <w:r w:rsidRPr="001A1A80">
        <w:rPr>
          <w:sz w:val="32"/>
          <w:szCs w:val="32"/>
          <w:u w:val="single"/>
        </w:rPr>
        <w:t>de cv-ketel vervangen voor een warmtepomp</w:t>
      </w:r>
      <w:r w:rsidRPr="001E48EF">
        <w:rPr>
          <w:sz w:val="32"/>
          <w:szCs w:val="32"/>
        </w:rPr>
        <w:t xml:space="preserve">, omdat deze energiezuiniger is. Ook willen ze </w:t>
      </w:r>
      <w:r w:rsidRPr="001A1A80">
        <w:rPr>
          <w:sz w:val="32"/>
          <w:szCs w:val="32"/>
          <w:u w:val="single"/>
        </w:rPr>
        <w:t>zonnepanelen</w:t>
      </w:r>
      <w:r w:rsidRPr="001E48EF">
        <w:rPr>
          <w:sz w:val="32"/>
          <w:szCs w:val="32"/>
        </w:rPr>
        <w:t xml:space="preserve"> op het dak. Tot slot willen ze </w:t>
      </w:r>
      <w:r w:rsidRPr="001A1A80">
        <w:rPr>
          <w:sz w:val="32"/>
          <w:szCs w:val="32"/>
          <w:u w:val="single"/>
        </w:rPr>
        <w:t>de zolder isoleren</w:t>
      </w:r>
      <w:r w:rsidRPr="001E48EF">
        <w:rPr>
          <w:sz w:val="32"/>
          <w:szCs w:val="32"/>
        </w:rPr>
        <w:t xml:space="preserve"> zodat er minder warmte verloren gaat. </w:t>
      </w:r>
    </w:p>
    <w:p w14:paraId="54803AA1" w14:textId="77777777" w:rsidR="001E48EF" w:rsidRDefault="001E48EF">
      <w:pPr>
        <w:rPr>
          <w:sz w:val="32"/>
          <w:szCs w:val="32"/>
        </w:rPr>
      </w:pPr>
    </w:p>
    <w:p w14:paraId="3E07057B" w14:textId="77777777" w:rsidR="001E48EF" w:rsidRDefault="001E48EF">
      <w:pPr>
        <w:rPr>
          <w:sz w:val="32"/>
          <w:szCs w:val="32"/>
        </w:rPr>
      </w:pPr>
    </w:p>
    <w:p w14:paraId="37BDF737" w14:textId="77777777" w:rsidR="001E48EF" w:rsidRDefault="001E48EF">
      <w:pPr>
        <w:rPr>
          <w:sz w:val="32"/>
          <w:szCs w:val="32"/>
        </w:rPr>
      </w:pPr>
    </w:p>
    <w:p w14:paraId="745D2075" w14:textId="77777777" w:rsidR="001E48EF" w:rsidRDefault="001E48EF">
      <w:pPr>
        <w:rPr>
          <w:b/>
          <w:bCs/>
        </w:rPr>
      </w:pPr>
      <w:r w:rsidRPr="001E48EF">
        <w:rPr>
          <w:b/>
          <w:bCs/>
          <w:sz w:val="32"/>
          <w:szCs w:val="32"/>
        </w:rPr>
        <w:t>Casus 2</w:t>
      </w:r>
    </w:p>
    <w:p w14:paraId="2495FF49" w14:textId="39E60758" w:rsidR="00590F09" w:rsidRPr="001E48EF" w:rsidRDefault="00544597">
      <w:pPr>
        <w:rPr>
          <w:sz w:val="32"/>
          <w:szCs w:val="32"/>
        </w:rPr>
      </w:pPr>
      <w:proofErr w:type="spellStart"/>
      <w:r>
        <w:rPr>
          <w:sz w:val="32"/>
          <w:szCs w:val="32"/>
        </w:rPr>
        <w:t>Ahmad</w:t>
      </w:r>
      <w:proofErr w:type="spellEnd"/>
      <w:r>
        <w:rPr>
          <w:sz w:val="32"/>
          <w:szCs w:val="32"/>
        </w:rPr>
        <w:t xml:space="preserve"> </w:t>
      </w:r>
      <w:r w:rsidR="001E48EF">
        <w:rPr>
          <w:sz w:val="32"/>
          <w:szCs w:val="32"/>
        </w:rPr>
        <w:t>en</w:t>
      </w:r>
      <w:r>
        <w:rPr>
          <w:sz w:val="32"/>
          <w:szCs w:val="32"/>
        </w:rPr>
        <w:t xml:space="preserve"> </w:t>
      </w:r>
      <w:proofErr w:type="spellStart"/>
      <w:r>
        <w:rPr>
          <w:sz w:val="32"/>
          <w:szCs w:val="32"/>
        </w:rPr>
        <w:t>Lailan</w:t>
      </w:r>
      <w:proofErr w:type="spellEnd"/>
      <w:r>
        <w:rPr>
          <w:sz w:val="32"/>
          <w:szCs w:val="32"/>
        </w:rPr>
        <w:t xml:space="preserve"> wonen op</w:t>
      </w:r>
      <w:r w:rsidR="001E48EF">
        <w:rPr>
          <w:sz w:val="32"/>
          <w:szCs w:val="32"/>
        </w:rPr>
        <w:t xml:space="preserve"> </w:t>
      </w:r>
      <w:r w:rsidR="001E48EF" w:rsidRPr="001E48EF">
        <w:rPr>
          <w:sz w:val="32"/>
          <w:szCs w:val="32"/>
        </w:rPr>
        <w:t>Nolenstraat 4</w:t>
      </w:r>
      <w:r>
        <w:rPr>
          <w:sz w:val="32"/>
          <w:szCs w:val="32"/>
        </w:rPr>
        <w:t xml:space="preserve"> in Groningen. Ze wonen er sinds 5 jaar en het huis is gebouwd in 1980. Beide zijn werkzaam bij een groot telecombedrijf. Ze hebben geen eigen onderneming. </w:t>
      </w:r>
      <w:proofErr w:type="spellStart"/>
      <w:r>
        <w:rPr>
          <w:sz w:val="32"/>
          <w:szCs w:val="32"/>
        </w:rPr>
        <w:t>Ahmad</w:t>
      </w:r>
      <w:proofErr w:type="spellEnd"/>
      <w:r>
        <w:rPr>
          <w:sz w:val="32"/>
          <w:szCs w:val="32"/>
        </w:rPr>
        <w:t xml:space="preserve"> verdiept zich in de verduurzaming van hun woning. Ze de ramen (enkel glas) vervangen voor </w:t>
      </w:r>
      <w:r w:rsidRPr="001A1A80">
        <w:rPr>
          <w:sz w:val="32"/>
          <w:szCs w:val="32"/>
          <w:u w:val="single"/>
        </w:rPr>
        <w:t>dubbelglas</w:t>
      </w:r>
      <w:r>
        <w:rPr>
          <w:sz w:val="32"/>
          <w:szCs w:val="32"/>
        </w:rPr>
        <w:t xml:space="preserve">. Ze willen ook de </w:t>
      </w:r>
      <w:r w:rsidRPr="001A1A80">
        <w:rPr>
          <w:sz w:val="32"/>
          <w:szCs w:val="32"/>
          <w:u w:val="single"/>
        </w:rPr>
        <w:t>zolder isoleren</w:t>
      </w:r>
      <w:r>
        <w:rPr>
          <w:sz w:val="32"/>
          <w:szCs w:val="32"/>
        </w:rPr>
        <w:t xml:space="preserve">. Daarnaast willen ze geen zonnepanelen, dit vinden zij niet mooi. Wel willen ze een </w:t>
      </w:r>
      <w:r w:rsidRPr="001A1A80">
        <w:rPr>
          <w:sz w:val="32"/>
          <w:szCs w:val="32"/>
          <w:u w:val="single"/>
        </w:rPr>
        <w:t>zonneboiler</w:t>
      </w:r>
      <w:r>
        <w:rPr>
          <w:sz w:val="32"/>
          <w:szCs w:val="32"/>
        </w:rPr>
        <w:t xml:space="preserve">. Dit is een apparaat dat water door middel van de zon voorverwarmt, zodat </w:t>
      </w:r>
      <w:r w:rsidR="001A1A80">
        <w:rPr>
          <w:sz w:val="32"/>
          <w:szCs w:val="32"/>
        </w:rPr>
        <w:t xml:space="preserve">de </w:t>
      </w:r>
      <w:proofErr w:type="spellStart"/>
      <w:r w:rsidR="001A1A80">
        <w:rPr>
          <w:sz w:val="32"/>
          <w:szCs w:val="32"/>
        </w:rPr>
        <w:t>CV-ketel</w:t>
      </w:r>
      <w:proofErr w:type="spellEnd"/>
      <w:r w:rsidR="001A1A80">
        <w:rPr>
          <w:sz w:val="32"/>
          <w:szCs w:val="32"/>
        </w:rPr>
        <w:t xml:space="preserve"> dat niet hoeft te doen. </w:t>
      </w:r>
      <w:r w:rsidR="00590F09" w:rsidRPr="001E48EF">
        <w:rPr>
          <w:sz w:val="32"/>
          <w:szCs w:val="32"/>
        </w:rPr>
        <w:br w:type="page"/>
      </w:r>
    </w:p>
    <w:tbl>
      <w:tblPr>
        <w:tblStyle w:val="Tabelraster"/>
        <w:tblpPr w:leftFromText="141" w:rightFromText="141" w:horzAnchor="margin" w:tblpY="1008"/>
        <w:tblW w:w="9788" w:type="dxa"/>
        <w:tblLook w:val="04A0" w:firstRow="1" w:lastRow="0" w:firstColumn="1" w:lastColumn="0" w:noHBand="0" w:noVBand="1"/>
      </w:tblPr>
      <w:tblGrid>
        <w:gridCol w:w="2744"/>
        <w:gridCol w:w="1732"/>
        <w:gridCol w:w="5312"/>
      </w:tblGrid>
      <w:tr w:rsidR="001A1A80" w14:paraId="3582EF08" w14:textId="1EB41355" w:rsidTr="001A1A80">
        <w:trPr>
          <w:trHeight w:val="680"/>
        </w:trPr>
        <w:tc>
          <w:tcPr>
            <w:tcW w:w="2744" w:type="dxa"/>
          </w:tcPr>
          <w:p w14:paraId="67793E0F" w14:textId="4F89C9C5" w:rsidR="001A1A80" w:rsidRPr="001A1A80" w:rsidRDefault="001A1A80" w:rsidP="001A1A80">
            <w:pPr>
              <w:rPr>
                <w:b/>
                <w:bCs/>
              </w:rPr>
            </w:pPr>
            <w:r>
              <w:rPr>
                <w:b/>
                <w:bCs/>
              </w:rPr>
              <w:lastRenderedPageBreak/>
              <w:t>Soort verduurzaming</w:t>
            </w:r>
          </w:p>
        </w:tc>
        <w:tc>
          <w:tcPr>
            <w:tcW w:w="1732" w:type="dxa"/>
          </w:tcPr>
          <w:p w14:paraId="314EC25B" w14:textId="198F6F6D" w:rsidR="001A1A80" w:rsidRPr="001A1A80" w:rsidRDefault="001A1A80" w:rsidP="001A1A80">
            <w:pPr>
              <w:rPr>
                <w:b/>
                <w:bCs/>
              </w:rPr>
            </w:pPr>
            <w:r>
              <w:rPr>
                <w:b/>
                <w:bCs/>
                <w:noProof/>
              </w:rPr>
              <mc:AlternateContent>
                <mc:Choice Requires="wpi">
                  <w:drawing>
                    <wp:anchor distT="0" distB="0" distL="114300" distR="114300" simplePos="0" relativeHeight="251662336" behindDoc="0" locked="0" layoutInCell="1" allowOverlap="1" wp14:anchorId="2EB25DE0" wp14:editId="2E6864D7">
                      <wp:simplePos x="0" y="0"/>
                      <wp:positionH relativeFrom="column">
                        <wp:posOffset>1053405</wp:posOffset>
                      </wp:positionH>
                      <wp:positionV relativeFrom="paragraph">
                        <wp:posOffset>336070</wp:posOffset>
                      </wp:positionV>
                      <wp:extent cx="360" cy="360"/>
                      <wp:effectExtent l="0" t="0" r="0" b="0"/>
                      <wp:wrapNone/>
                      <wp:docPr id="4" name="Inkt 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C6BD5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82.25pt;margin-top:25.7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">
                      <v:imagedata r:id="rId6" o:title=""/>
                    </v:shape>
                  </w:pict>
                </mc:Fallback>
              </mc:AlternateContent>
            </w:r>
            <w:r>
              <w:rPr>
                <w:b/>
                <w:bCs/>
              </w:rPr>
              <w:t>Subsidie</w:t>
            </w:r>
          </w:p>
        </w:tc>
        <w:tc>
          <w:tcPr>
            <w:tcW w:w="5312" w:type="dxa"/>
          </w:tcPr>
          <w:p w14:paraId="7D566BE2" w14:textId="57D05424" w:rsidR="001A1A80" w:rsidRPr="001A1A80" w:rsidRDefault="001A1A80" w:rsidP="001A1A80">
            <w:pPr>
              <w:rPr>
                <w:b/>
                <w:bCs/>
              </w:rPr>
            </w:pPr>
            <w:r>
              <w:rPr>
                <w:b/>
                <w:bCs/>
              </w:rPr>
              <w:t>Uitleg en verantwoording</w:t>
            </w:r>
          </w:p>
        </w:tc>
      </w:tr>
      <w:tr w:rsidR="001A1A80" w14:paraId="1FE4D8CE" w14:textId="35088E61" w:rsidTr="001A1A80">
        <w:trPr>
          <w:trHeight w:val="2590"/>
        </w:trPr>
        <w:tc>
          <w:tcPr>
            <w:tcW w:w="2744" w:type="dxa"/>
          </w:tcPr>
          <w:p w14:paraId="7B18D4CD" w14:textId="77777777" w:rsidR="001A1A80" w:rsidRDefault="001A1A80" w:rsidP="001A1A80"/>
        </w:tc>
        <w:tc>
          <w:tcPr>
            <w:tcW w:w="1732" w:type="dxa"/>
          </w:tcPr>
          <w:p w14:paraId="02A8C6F2" w14:textId="3BD98A6E" w:rsidR="001A1A80" w:rsidRDefault="001A1A80" w:rsidP="001A1A80">
            <w:r>
              <w:t>Wel/geen</w:t>
            </w:r>
          </w:p>
        </w:tc>
        <w:tc>
          <w:tcPr>
            <w:tcW w:w="5312" w:type="dxa"/>
          </w:tcPr>
          <w:p w14:paraId="244AE48D" w14:textId="77777777" w:rsidR="001A1A80" w:rsidRDefault="001A1A80" w:rsidP="001A1A80"/>
        </w:tc>
      </w:tr>
      <w:tr w:rsidR="001A1A80" w14:paraId="63A5ACC9" w14:textId="67D3A027" w:rsidTr="001A1A80">
        <w:trPr>
          <w:trHeight w:val="2479"/>
        </w:trPr>
        <w:tc>
          <w:tcPr>
            <w:tcW w:w="2744" w:type="dxa"/>
          </w:tcPr>
          <w:p w14:paraId="295E14BB" w14:textId="77777777" w:rsidR="001A1A80" w:rsidRDefault="001A1A80" w:rsidP="001A1A80"/>
        </w:tc>
        <w:tc>
          <w:tcPr>
            <w:tcW w:w="1732" w:type="dxa"/>
          </w:tcPr>
          <w:p w14:paraId="194E15C4" w14:textId="44204A36" w:rsidR="001A1A80" w:rsidRDefault="001A1A80" w:rsidP="001A1A80">
            <w:r>
              <w:rPr>
                <w:noProof/>
              </w:rPr>
              <mc:AlternateContent>
                <mc:Choice Requires="wpi">
                  <w:drawing>
                    <wp:anchor distT="0" distB="0" distL="114300" distR="114300" simplePos="0" relativeHeight="251664384" behindDoc="0" locked="0" layoutInCell="1" allowOverlap="1" wp14:anchorId="25CBE298" wp14:editId="30020DD8">
                      <wp:simplePos x="0" y="0"/>
                      <wp:positionH relativeFrom="column">
                        <wp:posOffset>626085</wp:posOffset>
                      </wp:positionH>
                      <wp:positionV relativeFrom="paragraph">
                        <wp:posOffset>28790</wp:posOffset>
                      </wp:positionV>
                      <wp:extent cx="360" cy="360"/>
                      <wp:effectExtent l="0" t="0" r="0" b="0"/>
                      <wp:wrapNone/>
                      <wp:docPr id="3" name="Ink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184D9AC6" id="Inkt 3" o:spid="_x0000_s1026" type="#_x0000_t75" style="position:absolute;margin-left:48.6pt;margin-top:1.5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">
                      <v:imagedata r:id="rId6" o:title=""/>
                    </v:shape>
                  </w:pict>
                </mc:Fallback>
              </mc:AlternateContent>
            </w:r>
            <w:r>
              <w:t>Wel/geen</w:t>
            </w:r>
          </w:p>
        </w:tc>
        <w:tc>
          <w:tcPr>
            <w:tcW w:w="5312" w:type="dxa"/>
          </w:tcPr>
          <w:p w14:paraId="3CB3F0E1" w14:textId="77777777" w:rsidR="001A1A80" w:rsidRDefault="001A1A80" w:rsidP="001A1A80"/>
        </w:tc>
      </w:tr>
      <w:tr w:rsidR="001A1A80" w14:paraId="4DC6DB58" w14:textId="61FE864F" w:rsidTr="001A1A80">
        <w:trPr>
          <w:trHeight w:val="2479"/>
        </w:trPr>
        <w:tc>
          <w:tcPr>
            <w:tcW w:w="2744" w:type="dxa"/>
          </w:tcPr>
          <w:p w14:paraId="65E277C7" w14:textId="77777777" w:rsidR="001A1A80" w:rsidRDefault="001A1A80" w:rsidP="001A1A80"/>
        </w:tc>
        <w:tc>
          <w:tcPr>
            <w:tcW w:w="1732" w:type="dxa"/>
          </w:tcPr>
          <w:p w14:paraId="3C1A088D" w14:textId="098AD571" w:rsidR="001A1A80" w:rsidRDefault="001A1A80" w:rsidP="001A1A80">
            <w:r>
              <w:t>Wel/geen</w:t>
            </w:r>
          </w:p>
        </w:tc>
        <w:tc>
          <w:tcPr>
            <w:tcW w:w="5312" w:type="dxa"/>
          </w:tcPr>
          <w:p w14:paraId="7C737876" w14:textId="77777777" w:rsidR="001A1A80" w:rsidRDefault="001A1A80" w:rsidP="001A1A80"/>
        </w:tc>
      </w:tr>
    </w:tbl>
    <w:p w14:paraId="236942E6" w14:textId="7C9AE8CD" w:rsidR="00FD3B81" w:rsidRDefault="001A1A80">
      <w:pPr>
        <w:rPr>
          <w:b/>
          <w:bCs/>
        </w:rPr>
      </w:pPr>
      <w:r>
        <w:rPr>
          <w:b/>
          <w:bCs/>
        </w:rPr>
        <w:t xml:space="preserve">Casusnummer: </w:t>
      </w:r>
    </w:p>
    <w:p w14:paraId="5DE20CE3" w14:textId="1BA08994" w:rsidR="001A1A80" w:rsidRDefault="001A1A80">
      <w:pPr>
        <w:rPr>
          <w:b/>
          <w:bCs/>
        </w:rPr>
      </w:pPr>
      <w:r>
        <w:rPr>
          <w:b/>
          <w:bCs/>
        </w:rPr>
        <w:t xml:space="preserve">Adres: </w:t>
      </w:r>
    </w:p>
    <w:p w14:paraId="2280BAC1" w14:textId="345A087D" w:rsidR="00590F09" w:rsidRPr="00590F09" w:rsidRDefault="00590F09">
      <w:pPr>
        <w:rPr>
          <w:b/>
          <w:bCs/>
        </w:rPr>
      </w:pPr>
    </w:p>
    <w:sectPr w:rsidR="00590F09" w:rsidRPr="00590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F0"/>
    <w:rsid w:val="001A1A80"/>
    <w:rsid w:val="001E48EF"/>
    <w:rsid w:val="00344639"/>
    <w:rsid w:val="00544597"/>
    <w:rsid w:val="00590F09"/>
    <w:rsid w:val="006B30C7"/>
    <w:rsid w:val="00D549D3"/>
    <w:rsid w:val="00D85CF0"/>
    <w:rsid w:val="00E22C0C"/>
    <w:rsid w:val="00FD3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C03C"/>
  <w15:chartTrackingRefBased/>
  <w15:docId w15:val="{07ADCE77-5D89-4435-94A5-C9127BF5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0F09"/>
    <w:rPr>
      <w:color w:val="0563C1" w:themeColor="hyperlink"/>
      <w:u w:val="single"/>
    </w:rPr>
  </w:style>
  <w:style w:type="character" w:styleId="Onopgelostemelding">
    <w:name w:val="Unresolved Mention"/>
    <w:basedOn w:val="Standaardalinea-lettertype"/>
    <w:uiPriority w:val="99"/>
    <w:semiHidden/>
    <w:unhideWhenUsed/>
    <w:rsid w:val="00590F09"/>
    <w:rPr>
      <w:color w:val="605E5C"/>
      <w:shd w:val="clear" w:color="auto" w:fill="E1DFDD"/>
    </w:rPr>
  </w:style>
  <w:style w:type="table" w:styleId="Tabelraster">
    <w:name w:val="Table Grid"/>
    <w:basedOn w:val="Standaardtabel"/>
    <w:uiPriority w:val="39"/>
    <w:rsid w:val="0059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png"/><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7T10:37:32.228"/>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7T10:37:31.712"/>
    </inkml:context>
    <inkml:brush xml:id="br0">
      <inkml:brushProperty name="width" value="0.05" units="cm"/>
      <inkml:brushProperty name="height" value="0.05" units="cm"/>
      <inkml:brushProperty name="ignorePressure" value="1"/>
    </inkml:brush>
  </inkml:definitions>
  <inkml:trace contextRef="#ctx0" brushRef="#br0">1 1,'0'0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 R.</dc:creator>
  <cp:keywords/>
  <dc:description/>
  <cp:lastModifiedBy>Reus, R.</cp:lastModifiedBy>
  <cp:revision>2</cp:revision>
  <dcterms:created xsi:type="dcterms:W3CDTF">2020-06-17T10:43:00Z</dcterms:created>
  <dcterms:modified xsi:type="dcterms:W3CDTF">2020-06-17T10:43:00Z</dcterms:modified>
</cp:coreProperties>
</file>